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C2721D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ED2B0D">
        <w:rPr>
          <w:b/>
        </w:rPr>
        <w:t xml:space="preserve"> Вы собираетесь посетить Брагу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964805" w:rsidRDefault="00ED2B0D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Брага является столицей провинции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Миньо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 и сакральной столицей страны — здесь находится резиденция Архиепископа</w:t>
      </w:r>
    </w:p>
    <w:p w:rsidR="00ED2B0D" w:rsidRPr="00964805" w:rsidRDefault="00ED2B0D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Брага (Португалия) – древний, религиозный город, история которого длится уже на протяжении двух тысяч лет. За это время на территории города проживали кельты,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брокары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, римляне и мавры. Именно здесь родился первый португальский король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Афонс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Энрикеш</w:t>
      </w:r>
      <w:proofErr w:type="spellEnd"/>
    </w:p>
    <w:p w:rsidR="00ED2B0D" w:rsidRPr="00964805" w:rsidRDefault="00ED2B0D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Брагу называют Португальским Римом, поскольку город являлся столицей римской провинции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Галлеция</w:t>
      </w:r>
      <w:proofErr w:type="spellEnd"/>
    </w:p>
    <w:p w:rsidR="00ED2B0D" w:rsidRPr="00964805" w:rsidRDefault="00ED2B0D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>В 11 столетии Брага перешла под управление португальцев, а в начале 16 века получила статус города архиепископов</w:t>
      </w:r>
    </w:p>
    <w:p w:rsidR="00ED2B0D" w:rsidRPr="00964805" w:rsidRDefault="00ED2B0D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>Учитывая, что город Брага является религиозным центром страны, церковным праздникам здесь уделяют особое внимание. В страстную пятницу улицы города преображаются и напоминают средневековое поселение. Местные жители в старинных одеждах выходят с факелами. По улицам ходят пилигримы в черных рясах в капюшонах. Туристам и гостям города показывают театрализованные представления на Библейскую тематику</w:t>
      </w:r>
    </w:p>
    <w:p w:rsidR="00ED2B0D" w:rsidRPr="00964805" w:rsidRDefault="00ED2B0D">
      <w:pPr>
        <w:rPr>
          <w:rFonts w:ascii="Times New Roman" w:hAnsi="Times New Roman" w:cs="Times New Roman"/>
          <w:i/>
        </w:rPr>
      </w:pPr>
      <w:r w:rsidRPr="00964805">
        <w:rPr>
          <w:rFonts w:ascii="Times New Roman" w:hAnsi="Times New Roman" w:cs="Times New Roman"/>
          <w:i/>
        </w:rPr>
        <w:t>Дева Мария является покровительницей Португалии, на улицах всех городов проходят мессы и религиозные шествия. В Браге один из проспектов назван в честь знаменательного дня – проспект Непорочного Зачатия</w:t>
      </w:r>
    </w:p>
    <w:p w:rsidR="00ED2B0D" w:rsidRPr="00964805" w:rsidRDefault="00ED2B0D">
      <w:pPr>
        <w:rPr>
          <w:rFonts w:ascii="Times New Roman" w:hAnsi="Times New Roman" w:cs="Times New Roman"/>
          <w:i/>
        </w:rPr>
      </w:pPr>
      <w:r w:rsidRPr="00964805">
        <w:rPr>
          <w:rFonts w:ascii="Times New Roman" w:hAnsi="Times New Roman" w:cs="Times New Roman"/>
          <w:i/>
        </w:rPr>
        <w:t>Колокола, которые отливают в Браге, известны своим чистым и выразительным звуком. Многие знаменитые соборы заказывают колокола именно в Браге. В Соборе Парижской Богоматери</w:t>
      </w:r>
      <w:r w:rsidR="00964805" w:rsidRPr="00964805">
        <w:rPr>
          <w:rFonts w:ascii="Times New Roman" w:hAnsi="Times New Roman" w:cs="Times New Roman"/>
          <w:i/>
        </w:rPr>
        <w:t xml:space="preserve"> были</w:t>
      </w:r>
      <w:r w:rsidRPr="00964805">
        <w:rPr>
          <w:rFonts w:ascii="Times New Roman" w:hAnsi="Times New Roman" w:cs="Times New Roman"/>
          <w:i/>
        </w:rPr>
        <w:t xml:space="preserve"> установлены колокола из этого города Португалии</w:t>
      </w:r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>Во дворце архиепископа хранится самая древняя библиотека Португалии, которая состоит из 10 тысячей рукописей и 300 тысяч ценных книг</w:t>
      </w:r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Службы во всех церквях города проводятся по двум обрядам – римско-католическому и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Брагскому</w:t>
      </w:r>
      <w:proofErr w:type="spellEnd"/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>Здесь находится старейший в Португалии собор</w:t>
      </w:r>
    </w:p>
    <w:p w:rsidR="00964805" w:rsidRPr="00964805" w:rsidRDefault="00964805">
      <w:pPr>
        <w:rPr>
          <w:rFonts w:ascii="Times New Roman" w:hAnsi="Times New Roman" w:cs="Times New Roman"/>
          <w:i/>
        </w:rPr>
      </w:pPr>
      <w:r w:rsidRPr="00964805">
        <w:rPr>
          <w:rFonts w:ascii="Times New Roman" w:hAnsi="Times New Roman" w:cs="Times New Roman"/>
          <w:i/>
        </w:rPr>
        <w:t>Со времён римского владычества в Браге сходились пять главных дорог</w:t>
      </w:r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Национальный музыкальный стиль Португалии –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фаду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>. Включен в нематериальное наследие ЮНЕСКО</w:t>
      </w:r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lastRenderedPageBreak/>
        <w:t>Тротуары в португальских городах выкладывают особой плиткой под названием «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калсада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>» — кусками базальта или известняка, добытыми и уложенными вручную</w:t>
      </w:r>
    </w:p>
    <w:p w:rsidR="00964805" w:rsidRPr="00964805" w:rsidRDefault="00964805">
      <w:pPr>
        <w:rPr>
          <w:rFonts w:ascii="Times New Roman" w:hAnsi="Times New Roman" w:cs="Times New Roman"/>
          <w:i/>
          <w:shd w:val="clear" w:color="auto" w:fill="FFFFFF"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В португальском городке </w:t>
      </w:r>
      <w:proofErr w:type="spellStart"/>
      <w:r w:rsidRPr="00964805">
        <w:rPr>
          <w:rFonts w:ascii="Times New Roman" w:hAnsi="Times New Roman" w:cs="Times New Roman"/>
          <w:i/>
          <w:shd w:val="clear" w:color="auto" w:fill="FFFFFF"/>
        </w:rPr>
        <w:t>Эвора</w:t>
      </w:r>
      <w:proofErr w:type="spellEnd"/>
      <w:r w:rsidRPr="00964805">
        <w:rPr>
          <w:rFonts w:ascii="Times New Roman" w:hAnsi="Times New Roman" w:cs="Times New Roman"/>
          <w:i/>
          <w:shd w:val="clear" w:color="auto" w:fill="FFFFFF"/>
        </w:rPr>
        <w:t xml:space="preserve"> есть часовня, декорированная скелетами 5000 монахов-францисканцев</w:t>
      </w:r>
    </w:p>
    <w:p w:rsidR="00964805" w:rsidRPr="00964805" w:rsidRDefault="00964805">
      <w:pPr>
        <w:rPr>
          <w:rFonts w:ascii="Times New Roman" w:hAnsi="Times New Roman" w:cs="Times New Roman"/>
          <w:i/>
        </w:rPr>
      </w:pPr>
      <w:r w:rsidRPr="00964805">
        <w:rPr>
          <w:rFonts w:ascii="Times New Roman" w:hAnsi="Times New Roman" w:cs="Times New Roman"/>
          <w:i/>
          <w:shd w:val="clear" w:color="auto" w:fill="FFFFFF"/>
        </w:rPr>
        <w:t>Государственные автомобильные номера в Португалии можно сделать в любой мастерской</w:t>
      </w:r>
    </w:p>
    <w:p w:rsidR="00802FD3" w:rsidRDefault="00027C52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91001_15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1_15194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ED2B0D">
        <w:rPr>
          <w:b/>
        </w:rPr>
        <w:t>стоит посетить в городе Брага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ED2B0D" w:rsidP="00333A7E">
      <w:pPr>
        <w:jc w:val="center"/>
      </w:pPr>
      <w:r>
        <w:rPr>
          <w:b/>
        </w:rPr>
        <w:t>Сувениры из Браги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Default="00DC7FFA">
      <w:r>
        <w:t>В первую очередь, это сувениры на религиозную тематику</w:t>
      </w:r>
    </w:p>
    <w:p w:rsidR="00DC7FFA" w:rsidRDefault="00DC7FFA" w:rsidP="00DC7FFA">
      <w:r>
        <w:t>Красивые сувениры в романтическом стиле</w:t>
      </w:r>
    </w:p>
    <w:p w:rsidR="00DC7FFA" w:rsidRDefault="00DC7FFA" w:rsidP="00DC7FFA">
      <w:r>
        <w:t xml:space="preserve">Выбор товаров огромный, от миниатюрных </w:t>
      </w:r>
      <w:proofErr w:type="spellStart"/>
      <w:r>
        <w:t>розовых</w:t>
      </w:r>
      <w:proofErr w:type="spellEnd"/>
      <w:r>
        <w:t xml:space="preserve"> открыток в форме сердец, до оригинальных скульптур и шикарной бижутерии ручной работы</w:t>
      </w:r>
    </w:p>
    <w:p w:rsidR="00DC7FFA" w:rsidRDefault="00DC7FFA" w:rsidP="00DC7FFA">
      <w:r>
        <w:t>Семена и саженцы различных растений</w:t>
      </w:r>
    </w:p>
    <w:p w:rsidR="00DC7FFA" w:rsidRDefault="00DC7FFA" w:rsidP="00DC7FFA">
      <w:r>
        <w:lastRenderedPageBreak/>
        <w:t>Шикарные кружевные изделия с местных фабрик</w:t>
      </w:r>
    </w:p>
    <w:p w:rsidR="00DC7FFA" w:rsidRDefault="00DC7FFA" w:rsidP="00DC7FFA">
      <w:r>
        <w:t>Высококлассные аксессуары из кожи по самым привлекательным ценам</w:t>
      </w:r>
    </w:p>
    <w:p w:rsidR="00DC7FFA" w:rsidRDefault="00DC7FFA" w:rsidP="00DC7FFA">
      <w:r>
        <w:t>Картины местных художников</w:t>
      </w:r>
    </w:p>
    <w:p w:rsidR="00DC7FFA" w:rsidRDefault="00DC7FFA" w:rsidP="00DC7FFA">
      <w:r>
        <w:t>Португальский сыр – козий, овечий или коровий</w:t>
      </w:r>
    </w:p>
    <w:p w:rsidR="00DC7FFA" w:rsidRDefault="00DC7FFA" w:rsidP="00DC7FFA">
      <w:r>
        <w:t xml:space="preserve">Португальский </w:t>
      </w:r>
      <w:proofErr w:type="spellStart"/>
      <w:r>
        <w:t>хамон</w:t>
      </w:r>
      <w:proofErr w:type="spellEnd"/>
    </w:p>
    <w:p w:rsidR="00DC7FFA" w:rsidRDefault="00DC7FFA" w:rsidP="00DC7FFA">
      <w:r>
        <w:t xml:space="preserve">Портвейн – знаменитое крепленое вино родом из долины реки </w:t>
      </w:r>
      <w:proofErr w:type="spellStart"/>
      <w:r>
        <w:t>Дору</w:t>
      </w:r>
      <w:proofErr w:type="spellEnd"/>
      <w:r>
        <w:t xml:space="preserve"> близ Порто</w:t>
      </w:r>
    </w:p>
    <w:p w:rsidR="00DC7FFA" w:rsidRDefault="00DC7FFA" w:rsidP="00DC7FFA">
      <w:r>
        <w:t>Оливковое масло</w:t>
      </w:r>
    </w:p>
    <w:p w:rsidR="00DC7FFA" w:rsidRDefault="00DC7FFA" w:rsidP="00DC7FFA">
      <w:r>
        <w:t>Полотенца, скатерти, салфетки с вышивкой</w:t>
      </w:r>
    </w:p>
    <w:p w:rsidR="00DC7FFA" w:rsidRDefault="00DC7FFA" w:rsidP="00DC7FFA">
      <w:r>
        <w:t>Серебряные украшения и бижутерия</w:t>
      </w:r>
    </w:p>
    <w:p w:rsidR="00DC7FFA" w:rsidRDefault="00DC7FFA" w:rsidP="00DC7FFA">
      <w:r>
        <w:t>Сувениры из пробки</w:t>
      </w:r>
    </w:p>
    <w:p w:rsidR="00DC7FFA" w:rsidRDefault="00DC7FFA" w:rsidP="00DC7FFA">
      <w:r>
        <w:t>Расписная посуда</w:t>
      </w:r>
    </w:p>
    <w:p w:rsidR="00DC7FFA" w:rsidRDefault="00DC7FFA" w:rsidP="00DC7FFA">
      <w:r>
        <w:t xml:space="preserve">Плитка </w:t>
      </w:r>
      <w:proofErr w:type="spellStart"/>
      <w:r>
        <w:t>азулежу</w:t>
      </w:r>
      <w:proofErr w:type="spellEnd"/>
    </w:p>
    <w:p w:rsidR="00DC7FFA" w:rsidRPr="00C30671" w:rsidRDefault="00DC7FFA" w:rsidP="00DC7FFA">
      <w:r>
        <w:t>Португальский петух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C2721D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C2721D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C2721D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27C52"/>
    <w:rsid w:val="001D60BF"/>
    <w:rsid w:val="001F26CF"/>
    <w:rsid w:val="00333A7E"/>
    <w:rsid w:val="003A4EF9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64805"/>
    <w:rsid w:val="009D6AE8"/>
    <w:rsid w:val="00A25FED"/>
    <w:rsid w:val="00A72339"/>
    <w:rsid w:val="00AB494B"/>
    <w:rsid w:val="00AF38A2"/>
    <w:rsid w:val="00B74980"/>
    <w:rsid w:val="00BA5FE7"/>
    <w:rsid w:val="00C2721D"/>
    <w:rsid w:val="00C30671"/>
    <w:rsid w:val="00C82E66"/>
    <w:rsid w:val="00DC7FFA"/>
    <w:rsid w:val="00E2456C"/>
    <w:rsid w:val="00E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2020-11-13T11:22:00Z</dcterms:modified>
</cp:coreProperties>
</file>