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BD6D6C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6D22F1">
        <w:rPr>
          <w:b/>
        </w:rPr>
        <w:t xml:space="preserve"> Вы собираетесь посетить </w:t>
      </w:r>
      <w:proofErr w:type="spellStart"/>
      <w:r w:rsidR="006D22F1">
        <w:rPr>
          <w:b/>
        </w:rPr>
        <w:t>Гюмри</w:t>
      </w:r>
      <w:proofErr w:type="spellEnd"/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5005EA" w:rsidRPr="005005EA" w:rsidRDefault="005005EA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Первые поселения, обнаруженные археологами на территории современного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, относятся к Бронзовому веку. Сам город поначалу назывался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Кумайри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, позже название трансформировалось в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. В период с 1837 по 1924 город назывался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Александрополь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, позже в советский период – Ленинакан. В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пост-советском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периоде городу было возвращено его имя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</w:p>
    <w:p w:rsidR="005005EA" w:rsidRPr="005005EA" w:rsidRDefault="005005EA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В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впервые в Армении были основаны театр и музыкальная школа. Здесь же состоялась первая оперная премьера. Многие выдающиеся армянские деятели искусства являются почетными гражданами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. Среди них Арам Хачатурян,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Мартирос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Сарьян, Шарль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Азнавур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и другие</w:t>
      </w:r>
    </w:p>
    <w:p w:rsidR="005005EA" w:rsidRPr="005005EA" w:rsidRDefault="005005EA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2 декабря 1920 года именно в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Гюмри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был подписан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Александропольский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договор</w:t>
      </w:r>
    </w:p>
    <w:p w:rsidR="005005EA" w:rsidRPr="005005EA" w:rsidRDefault="005005EA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>Самой могущественной</w:t>
      </w:r>
      <w:r w:rsidRPr="005005EA">
        <w:rPr>
          <w:rFonts w:ascii="Times New Roman" w:hAnsi="Times New Roman" w:cs="Times New Roman"/>
          <w:i/>
          <w:shd w:val="clear" w:color="auto" w:fill="FFFFFF"/>
        </w:rPr>
        <w:t> за всю свою историю </w:t>
      </w:r>
      <w:r w:rsidRPr="005005EA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>Армения была в I веке до н. э.</w:t>
      </w:r>
      <w:r w:rsidRPr="005005EA">
        <w:rPr>
          <w:rFonts w:ascii="Times New Roman" w:hAnsi="Times New Roman" w:cs="Times New Roman"/>
          <w:i/>
          <w:shd w:val="clear" w:color="auto" w:fill="FFFFFF"/>
        </w:rPr>
        <w:t> во время правления царя Тиграна II (95-55г.г.). держава Тиграна II охватывала значительную часть передней Азии от Средиземного до Каспийского моря и от реки Куры до Месопотамии</w:t>
      </w:r>
    </w:p>
    <w:p w:rsidR="005005EA" w:rsidRPr="005005EA" w:rsidRDefault="005005EA">
      <w:pPr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Aрмянский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– 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eдинствeнный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в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мирe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язык, в котором </w:t>
      </w:r>
      <w:proofErr w:type="spellStart"/>
      <w:r w:rsidRPr="005005EA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>нaзвaниe</w:t>
      </w:r>
      <w:proofErr w:type="spellEnd"/>
      <w:r w:rsidRPr="005005EA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 xml:space="preserve"> Библии</w:t>
      </w:r>
      <w:r w:rsidRPr="005005EA">
        <w:rPr>
          <w:rFonts w:ascii="Times New Roman" w:hAnsi="Times New Roman" w:cs="Times New Roman"/>
          <w:i/>
          <w:shd w:val="clear" w:color="auto" w:fill="FFFFFF"/>
        </w:rPr>
        <w:t> 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имeeт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прямоe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отношeниe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к Богу. Библия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нa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aрмянском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 xml:space="preserve"> звучит как «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Aствaцaшунч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>», то есть «Божье Дыхание»</w:t>
      </w:r>
    </w:p>
    <w:p w:rsidR="001F26CF" w:rsidRPr="005005EA" w:rsidRDefault="006D22F1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Правильно приготовленный в подземной каменной печи (</w:t>
      </w:r>
      <w:proofErr w:type="spellStart"/>
      <w:r w:rsidRPr="005005EA">
        <w:rPr>
          <w:rFonts w:ascii="Times New Roman" w:hAnsi="Times New Roman" w:cs="Times New Roman"/>
          <w:i/>
          <w:shd w:val="clear" w:color="auto" w:fill="FFFFFF"/>
        </w:rPr>
        <w:t>тонире</w:t>
      </w:r>
      <w:proofErr w:type="spellEnd"/>
      <w:r w:rsidRPr="005005EA">
        <w:rPr>
          <w:rFonts w:ascii="Times New Roman" w:hAnsi="Times New Roman" w:cs="Times New Roman"/>
          <w:i/>
          <w:shd w:val="clear" w:color="auto" w:fill="FFFFFF"/>
        </w:rPr>
        <w:t>) армянский лаваш можно хранить в сухом прохладном месте до года, и он не испортится</w:t>
      </w:r>
    </w:p>
    <w:p w:rsidR="006D22F1" w:rsidRPr="005005EA" w:rsidRDefault="006D22F1">
      <w:pPr>
        <w:rPr>
          <w:rFonts w:ascii="Times New Roman" w:hAnsi="Times New Roman" w:cs="Times New Roman"/>
          <w:i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Вино в Армении начали производить намного раньше, чем в Европе</w:t>
      </w:r>
    </w:p>
    <w:p w:rsidR="00802FD3" w:rsidRPr="005005EA" w:rsidRDefault="006D22F1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Символом Армении является гора Арарат. Вроде бы ничего особенного, только вот расположена эта гора в Турции</w:t>
      </w:r>
    </w:p>
    <w:p w:rsidR="006D22F1" w:rsidRPr="005005EA" w:rsidRDefault="006D22F1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Армения славится своими сочными абрикосами. Старое название этого фрукта — армянское яблоко. Всё дело в том, что раньше фруктам давали названия согласно стране, в которой их выращивали</w:t>
      </w:r>
    </w:p>
    <w:p w:rsidR="006D22F1" w:rsidRPr="005005EA" w:rsidRDefault="006D22F1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Самая большая и самая маленькие исторические рукописи в мире хранятся в Армении, в Матенадаране, Институте древних рукописей</w:t>
      </w:r>
    </w:p>
    <w:p w:rsidR="006D22F1" w:rsidRPr="005005EA" w:rsidRDefault="006D22F1">
      <w:pPr>
        <w:rPr>
          <w:rFonts w:ascii="Times New Roman" w:hAnsi="Times New Roman" w:cs="Times New Roman"/>
          <w:i/>
          <w:shd w:val="clear" w:color="auto" w:fill="FFFFFF"/>
        </w:rPr>
      </w:pPr>
      <w:r w:rsidRPr="005005EA">
        <w:rPr>
          <w:rFonts w:ascii="Times New Roman" w:hAnsi="Times New Roman" w:cs="Times New Roman"/>
          <w:i/>
          <w:shd w:val="clear" w:color="auto" w:fill="FFFFFF"/>
        </w:rPr>
        <w:t>Тут огромное количество гор, а все их вершины — давно потухшие вулканы</w:t>
      </w:r>
    </w:p>
    <w:p w:rsidR="006D22F1" w:rsidRDefault="006D22F1"/>
    <w:p w:rsidR="00802FD3" w:rsidRPr="00A25FED" w:rsidRDefault="00450AF0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2" name="Рисунок 1" descr="IMG_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6D22F1">
        <w:rPr>
          <w:b/>
        </w:rPr>
        <w:t xml:space="preserve">стоит посетить в городе </w:t>
      </w:r>
      <w:proofErr w:type="spellStart"/>
      <w:r w:rsidR="006D22F1">
        <w:rPr>
          <w:b/>
        </w:rPr>
        <w:t>Гюмри</w:t>
      </w:r>
      <w:proofErr w:type="spellEnd"/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6D22F1" w:rsidP="00333A7E">
      <w:pPr>
        <w:jc w:val="center"/>
      </w:pPr>
      <w:r>
        <w:rPr>
          <w:b/>
        </w:rPr>
        <w:t xml:space="preserve">Сувениры из </w:t>
      </w:r>
      <w:proofErr w:type="spellStart"/>
      <w:r>
        <w:rPr>
          <w:b/>
        </w:rPr>
        <w:t>Гюмри</w:t>
      </w:r>
      <w:proofErr w:type="spellEnd"/>
      <w:r w:rsidR="00C82E66">
        <w:rPr>
          <w:b/>
        </w:rPr>
        <w:t xml:space="preserve"> </w:t>
      </w:r>
      <w:r w:rsidR="005B3FB4">
        <w:rPr>
          <w:b/>
        </w:rPr>
        <w:t>(вообще, из Армении)</w:t>
      </w:r>
      <w:r w:rsidR="006B2F5A" w:rsidRPr="00480C7C">
        <w:rPr>
          <w:b/>
        </w:rPr>
        <w:t>:</w:t>
      </w:r>
    </w:p>
    <w:p w:rsidR="00C0552D" w:rsidRDefault="00C0552D" w:rsidP="00C0552D">
      <w:r>
        <w:t>Фрукты из Армении</w:t>
      </w:r>
    </w:p>
    <w:p w:rsidR="00C0552D" w:rsidRDefault="00C0552D" w:rsidP="00C0552D">
      <w:r>
        <w:t>В подарок прекрасному полу из Армении везут украшения из золота и серебра, натуральную косметику местного производства и сладкие фруктовые вина</w:t>
      </w:r>
    </w:p>
    <w:p w:rsidR="00C0552D" w:rsidRDefault="00C0552D" w:rsidP="00C0552D">
      <w:r>
        <w:t>Наиболее известная марка армянской косметики — органический бренд «</w:t>
      </w:r>
      <w:proofErr w:type="spellStart"/>
      <w:r>
        <w:t>Nairian</w:t>
      </w:r>
      <w:proofErr w:type="spellEnd"/>
      <w:r>
        <w:t>». В составе кремов и сывороток — травы и масла из растений, произрастающих в Армении. Косметика считается лечебной, поэтому стоимость не самая низкая</w:t>
      </w:r>
    </w:p>
    <w:p w:rsidR="00C0552D" w:rsidRDefault="00C0552D" w:rsidP="00C0552D">
      <w:r>
        <w:t>В качестве подарка для дома из Армении можно привезти ковер ручной работы. В стране ковроткачество является одним из древнейших ремесел. Армянские ковры — яркие, украшены сложными орнаментами растительного и геометрического видов. Есть варианты с фольклорными изображениями: птицами и животными из местных преданий. Изделия ручной работы изготавливаются с использованием натуральных красителей и материалов — со временем ткань не портится, а цвета не выгорают</w:t>
      </w:r>
    </w:p>
    <w:p w:rsidR="00C0552D" w:rsidRDefault="00C0552D" w:rsidP="00C0552D">
      <w:r>
        <w:t>В качестве подарка можно привезти армянское вино. Считается, что винодельческая история зародилась именно здесь, в Армении, — когда спасшийся от потопа Ной высадил виноградную лозу у подножия горы Арарат. Но сейчас армянские вина не так известны как коньяк</w:t>
      </w:r>
    </w:p>
    <w:p w:rsidR="00C0552D" w:rsidRDefault="00C0552D" w:rsidP="00C0552D">
      <w:r>
        <w:lastRenderedPageBreak/>
        <w:t>В дополнении к алкоголю (или вместо него) можно подарить мужчине традиционный кавказский рог для распития вина</w:t>
      </w:r>
    </w:p>
    <w:p w:rsidR="00C0552D" w:rsidRDefault="00C0552D" w:rsidP="00C0552D">
      <w:r>
        <w:t>Еще одним знаковым сувениром с Кавказа для мужчины будет кинжал</w:t>
      </w:r>
    </w:p>
    <w:p w:rsidR="00C0552D" w:rsidRDefault="00C0552D" w:rsidP="00C0552D">
      <w:r>
        <w:t>Туристы привозят из Армении в подарок детям игрушки и музыкальные инструменты ручной работы</w:t>
      </w:r>
    </w:p>
    <w:p w:rsidR="00C0552D" w:rsidRDefault="00C0552D" w:rsidP="00C0552D">
      <w:r>
        <w:t xml:space="preserve">Оригинальным подарком, что можно привезти из Армении, будет деревянная флейта — </w:t>
      </w:r>
      <w:proofErr w:type="spellStart"/>
      <w:r>
        <w:t>дудук</w:t>
      </w:r>
      <w:proofErr w:type="spellEnd"/>
      <w:r>
        <w:t xml:space="preserve">. Это один из самых старинных музыкальных инструментов на Кавказе. </w:t>
      </w:r>
      <w:proofErr w:type="spellStart"/>
      <w:r>
        <w:t>Дудук</w:t>
      </w:r>
      <w:proofErr w:type="spellEnd"/>
      <w:r>
        <w:t xml:space="preserve"> делают из армянского абрикосового дерева. Тональность у такого инструмента получается невероятно лиричная — армяне говорят, что она отражает непростую историю народа</w:t>
      </w:r>
    </w:p>
    <w:p w:rsidR="006B2F5A" w:rsidRDefault="00C0552D" w:rsidP="00C0552D">
      <w:r>
        <w:t>Армения — первая в мире страна, принявшая христианство как государственную религию. Для религиозных людей оригинальным подарком будет «</w:t>
      </w:r>
      <w:proofErr w:type="spellStart"/>
      <w:r>
        <w:t>хачкар</w:t>
      </w:r>
      <w:proofErr w:type="spellEnd"/>
      <w:r>
        <w:t>» — так называют каменные стелы с изображением креста</w:t>
      </w:r>
    </w:p>
    <w:p w:rsidR="003F300C" w:rsidRDefault="003F300C" w:rsidP="003F300C">
      <w:r>
        <w:t xml:space="preserve">Деревянные предметы. Армянская резьба по дереву выглядит очень изящно и ажурно. Дерево в руках армян словно послушный пластилин. Из него армянские мастера делают абсолютно все, начиная от подарочных </w:t>
      </w:r>
      <w:proofErr w:type="spellStart"/>
      <w:r>
        <w:t>шахматов</w:t>
      </w:r>
      <w:proofErr w:type="spellEnd"/>
      <w:r>
        <w:t xml:space="preserve">, нард и </w:t>
      </w:r>
      <w:proofErr w:type="spellStart"/>
      <w:r>
        <w:t>дудука</w:t>
      </w:r>
      <w:proofErr w:type="spellEnd"/>
      <w:r>
        <w:t xml:space="preserve"> и заканчивая вазами, часами и оригинальными статуэтками, которые могут стать прекрасным дополнением домашнего интерьера. В качестве сувенира, что можно привезти из Армении из дерева, туристы выбирают: подставки под бутылку с коньяком, статуэтки, кувшины, деревянные бусы и браслеты</w:t>
      </w:r>
    </w:p>
    <w:p w:rsidR="003F300C" w:rsidRDefault="003F300C" w:rsidP="003F300C">
      <w:r>
        <w:t>Керамика. Выбор изделий из глины ручной работы невероятно широк: от расписных тарелочек и чашек до ваз и кувшинов</w:t>
      </w:r>
    </w:p>
    <w:p w:rsidR="003F300C" w:rsidRDefault="003F300C" w:rsidP="003F300C">
      <w:r>
        <w:t>Бочки для алкоголя. Сувенирные бочонки небольшого объема (обычно менее 1 литра) выглядят очень колоритно. Долго хранить алкоголь в такой таре не рекомендуется, но для сервировки летнего дачного стола с армянскими угощениями — это отличный вариант</w:t>
      </w:r>
    </w:p>
    <w:p w:rsidR="003F300C" w:rsidRDefault="003F300C" w:rsidP="003F300C">
      <w:r>
        <w:t>Наборы шампуров. Подарочные экземпляры имеют красивые резные ручки из дерева или из металла с отделкой из камней</w:t>
      </w:r>
    </w:p>
    <w:p w:rsidR="003F300C" w:rsidRDefault="003F300C" w:rsidP="003F300C">
      <w:r>
        <w:t>Кожаные изделия. Местные изделия из кожи несколько грубоваты — элегантных перчаток у ремесленников вы не найдете. Она представлена не в самом широком ассортименте, в основном это сумки, ремни и рюкзаки</w:t>
      </w:r>
    </w:p>
    <w:p w:rsidR="003F300C" w:rsidRDefault="003F300C" w:rsidP="003F300C">
      <w:r>
        <w:t>Натуральные масла. Армянские масла из растений, цветов и косточек местных деревьев производит компания «</w:t>
      </w:r>
      <w:proofErr w:type="spellStart"/>
      <w:r>
        <w:t>Ваки</w:t>
      </w:r>
      <w:proofErr w:type="spellEnd"/>
      <w:r>
        <w:t xml:space="preserve"> </w:t>
      </w:r>
      <w:proofErr w:type="spellStart"/>
      <w:r>
        <w:t>фарм</w:t>
      </w:r>
      <w:proofErr w:type="spellEnd"/>
      <w:r>
        <w:t>». Из Армении стоит привезти масло из гранатовых, абрикосовых, виноградных или миндальных косточек</w:t>
      </w:r>
    </w:p>
    <w:p w:rsidR="003F300C" w:rsidRDefault="003F300C" w:rsidP="003F300C">
      <w:r>
        <w:t>Чай. Армянские чаи, которые везут туристы домой — это, обычно, травяные смеси. Популярны чаи с листьями айвы, малины, с лепестками роз</w:t>
      </w:r>
    </w:p>
    <w:p w:rsidR="003F300C" w:rsidRPr="00C30671" w:rsidRDefault="003F300C" w:rsidP="003F300C">
      <w:proofErr w:type="spellStart"/>
      <w:r>
        <w:t>Чурчхела</w:t>
      </w:r>
      <w:proofErr w:type="spellEnd"/>
      <w:r>
        <w:t xml:space="preserve">. В Армении сладость из виноградного сока и орехов называют </w:t>
      </w:r>
      <w:proofErr w:type="spellStart"/>
      <w:r>
        <w:t>шароц</w:t>
      </w:r>
      <w:proofErr w:type="spellEnd"/>
      <w:r>
        <w:t xml:space="preserve"> или сладкий </w:t>
      </w:r>
      <w:proofErr w:type="spellStart"/>
      <w:r>
        <w:t>суджук</w:t>
      </w:r>
      <w:proofErr w:type="spellEnd"/>
      <w:r>
        <w:t xml:space="preserve">. Армянскую </w:t>
      </w:r>
      <w:proofErr w:type="spellStart"/>
      <w:r>
        <w:t>чурчхелу</w:t>
      </w:r>
      <w:proofErr w:type="spellEnd"/>
      <w:r>
        <w:t xml:space="preserve"> отличает добавление пряностей: корицы, кардамона и гвоздики. Говорят, что оболочка армянской сладости более нежная — но это зависит от места покупки. Самый вкусный сладкий </w:t>
      </w:r>
      <w:proofErr w:type="spellStart"/>
      <w:r>
        <w:t>суджук</w:t>
      </w:r>
      <w:proofErr w:type="spellEnd"/>
      <w:r>
        <w:t xml:space="preserve"> — домашнего производства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BD6D6C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BD6D6C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BD6D6C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33A7E"/>
    <w:rsid w:val="003B390E"/>
    <w:rsid w:val="003F300C"/>
    <w:rsid w:val="00404202"/>
    <w:rsid w:val="00450AF0"/>
    <w:rsid w:val="00480C7C"/>
    <w:rsid w:val="00497CAF"/>
    <w:rsid w:val="004B101F"/>
    <w:rsid w:val="004F47D4"/>
    <w:rsid w:val="005005EA"/>
    <w:rsid w:val="00575862"/>
    <w:rsid w:val="005B3FB4"/>
    <w:rsid w:val="006029F9"/>
    <w:rsid w:val="00633FE3"/>
    <w:rsid w:val="0065644E"/>
    <w:rsid w:val="006B2F5A"/>
    <w:rsid w:val="006D22F1"/>
    <w:rsid w:val="00797C68"/>
    <w:rsid w:val="007B3B58"/>
    <w:rsid w:val="007E6C27"/>
    <w:rsid w:val="007F7761"/>
    <w:rsid w:val="00802FD3"/>
    <w:rsid w:val="00860386"/>
    <w:rsid w:val="009519AF"/>
    <w:rsid w:val="009D6AE8"/>
    <w:rsid w:val="00A25FED"/>
    <w:rsid w:val="00A72339"/>
    <w:rsid w:val="00AB494B"/>
    <w:rsid w:val="00AF0948"/>
    <w:rsid w:val="00AF38A2"/>
    <w:rsid w:val="00B74980"/>
    <w:rsid w:val="00BD6D6C"/>
    <w:rsid w:val="00C0552D"/>
    <w:rsid w:val="00C30671"/>
    <w:rsid w:val="00C82E66"/>
    <w:rsid w:val="00CA2594"/>
    <w:rsid w:val="00E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00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10</cp:revision>
  <dcterms:created xsi:type="dcterms:W3CDTF">2020-10-27T20:01:00Z</dcterms:created>
  <dcterms:modified xsi:type="dcterms:W3CDTF">2020-11-12T22:49:00Z</dcterms:modified>
</cp:coreProperties>
</file>