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B5165A" w:rsidP="00AB494B">
      <w:pPr>
        <w:jc w:val="right"/>
      </w:pPr>
      <w:hyperlink r:id="rId6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proofErr w:type="spellStart"/>
        <w:r w:rsidR="00404202" w:rsidRPr="00480C7C">
          <w:rPr>
            <w:rStyle w:val="a5"/>
            <w:lang w:val="en-US"/>
          </w:rPr>
          <w:t>kozlov</w:t>
        </w:r>
        <w:proofErr w:type="spellEnd"/>
        <w:r w:rsidR="00404202" w:rsidRPr="00C82E66">
          <w:rPr>
            <w:rStyle w:val="a5"/>
          </w:rPr>
          <w:t>.</w:t>
        </w:r>
        <w:proofErr w:type="spellStart"/>
        <w:r w:rsidR="00404202" w:rsidRPr="00480C7C">
          <w:rPr>
            <w:rStyle w:val="a5"/>
            <w:lang w:val="en-US"/>
          </w:rPr>
          <w:t>ru</w:t>
        </w:r>
        <w:proofErr w:type="spellEnd"/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A53E33">
        <w:rPr>
          <w:b/>
        </w:rPr>
        <w:t xml:space="preserve"> Вы собираетесь посетить Исфахан</w:t>
      </w:r>
      <w:r w:rsidRPr="00333A7E">
        <w:rPr>
          <w:b/>
        </w:rPr>
        <w:t>, то эта информация для Вас!</w:t>
      </w:r>
    </w:p>
    <w:p w:rsidR="00404202" w:rsidRPr="00B5165A" w:rsidRDefault="00A25FED">
      <w:pPr>
        <w:rPr>
          <w:color w:val="FF0000"/>
        </w:rPr>
      </w:pPr>
      <w:bookmarkStart w:id="0" w:name="_GoBack"/>
      <w:r w:rsidRPr="00B5165A">
        <w:rPr>
          <w:color w:val="FF0000"/>
        </w:rPr>
        <w:t>А Вы знали, что...</w:t>
      </w:r>
      <w:proofErr w:type="gramStart"/>
      <w:r w:rsidRPr="00B5165A">
        <w:rPr>
          <w:color w:val="FF0000"/>
        </w:rPr>
        <w:t xml:space="preserve"> ?</w:t>
      </w:r>
      <w:proofErr w:type="gramEnd"/>
    </w:p>
    <w:p w:rsidR="00D66B10" w:rsidRPr="00B5165A" w:rsidRDefault="00D66B10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Одно из названий этого древнего города звучит так: </w:t>
      </w:r>
      <w:proofErr w:type="spellStart"/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>Эсфахан</w:t>
      </w:r>
      <w:proofErr w:type="spellEnd"/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 </w:t>
      </w:r>
      <w:proofErr w:type="spellStart"/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>несф</w:t>
      </w:r>
      <w:proofErr w:type="spellEnd"/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-е </w:t>
      </w:r>
      <w:proofErr w:type="spellStart"/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>дшаха</w:t>
      </w:r>
      <w:proofErr w:type="spellEnd"/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 – «Половина мира»</w:t>
      </w:r>
    </w:p>
    <w:p w:rsidR="00D66B10" w:rsidRPr="00B5165A" w:rsidRDefault="00D66B10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Иранский город Исфахан является – после Тегерана и </w:t>
      </w:r>
      <w:proofErr w:type="spellStart"/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>Мешхеда</w:t>
      </w:r>
      <w:proofErr w:type="spellEnd"/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 – третьим по величине городом Исламской Республики Иран</w:t>
      </w:r>
    </w:p>
    <w:p w:rsidR="00353A0F" w:rsidRPr="00B5165A" w:rsidRDefault="00353A0F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>Персы хитростью вывезли парочку шелкопрядов из Китая, научились их разводить и стали продавать шёлк дешевле и качественнее китайского. Поэтому Исфахан процветал</w:t>
      </w:r>
    </w:p>
    <w:p w:rsidR="00D66B10" w:rsidRPr="00B5165A" w:rsidRDefault="00D66B10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>С городом Исфаханом очень тесно связано известное имя знаменитого правителя – шаха Аббаса І «Великого». В 1598 году он объявил Исфахан своей столицей. За время своего правления он проложил в городе большие и широкие улицы, разбил великолепные сады и построил для себя роскошный дворец</w:t>
      </w:r>
    </w:p>
    <w:p w:rsidR="00D66B10" w:rsidRPr="00B5165A" w:rsidRDefault="00D66B10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Сердце города – это площадь </w:t>
      </w:r>
      <w:proofErr w:type="spellStart"/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>Нагхш</w:t>
      </w:r>
      <w:proofErr w:type="spellEnd"/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-и </w:t>
      </w:r>
      <w:proofErr w:type="spellStart"/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>Джахан</w:t>
      </w:r>
      <w:proofErr w:type="spellEnd"/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, то есть, площадь Имама. Она считается одной из крупнейших городских площадей в мире и символизирует перед пораженным ее видом туристами былую мощь цитадели власти династии </w:t>
      </w:r>
      <w:proofErr w:type="spellStart"/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>Саффавидов</w:t>
      </w:r>
      <w:proofErr w:type="spellEnd"/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>. Площадь Имама была включена ЮНЕСКО в список памятников всемирного культурного наследия</w:t>
      </w:r>
    </w:p>
    <w:p w:rsidR="00D66B10" w:rsidRPr="00B5165A" w:rsidRDefault="00D66B10" w:rsidP="00D66B10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Вторая по величине площадь мира (уступает лишь пекинской Тяньаньмэнь). До исламской революции носила название Шахской. Расположенная на площади Мечеть Имама - крупнейшая мечеть Исфахана. </w:t>
      </w:r>
      <w:proofErr w:type="gramStart"/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>Знаменита</w:t>
      </w:r>
      <w:proofErr w:type="gramEnd"/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 своей акустикой, позволяющей слышать человеческий шёпот из противоположного угла</w:t>
      </w:r>
    </w:p>
    <w:p w:rsidR="00D66B10" w:rsidRPr="00B5165A" w:rsidRDefault="00D66B10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>По легенде Исфахан основали евреи, переселенные Навуходоносором из Иерусалима</w:t>
      </w:r>
    </w:p>
    <w:p w:rsidR="00D66B10" w:rsidRPr="00B5165A" w:rsidRDefault="008E3DF5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>Выходными днями в Иране являются четверг и пятница</w:t>
      </w:r>
    </w:p>
    <w:p w:rsidR="001F26CF" w:rsidRPr="00B5165A" w:rsidRDefault="00A53E33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B5165A">
        <w:rPr>
          <w:rFonts w:ascii="Times New Roman" w:hAnsi="Times New Roman" w:cs="Times New Roman"/>
          <w:i/>
          <w:color w:val="FF0000"/>
          <w:shd w:val="clear" w:color="auto" w:fill="FFFFFF"/>
        </w:rPr>
        <w:t>На флаге Ирана, хотя непосвященному человеку этого не заметно, 22 раза написана фраза «Аллах велик». Такого количества слов нет больше ни на одном флаге мира</w:t>
      </w:r>
    </w:p>
    <w:bookmarkEnd w:id="0"/>
    <w:p w:rsidR="00A53E33" w:rsidRDefault="00A53E33"/>
    <w:p w:rsidR="00802FD3" w:rsidRDefault="00094645">
      <w:r>
        <w:rPr>
          <w:noProof/>
          <w:lang w:eastAsia="ru-RU"/>
        </w:rPr>
        <w:lastRenderedPageBreak/>
        <w:drawing>
          <wp:inline distT="0" distB="0" distL="0" distR="0">
            <wp:extent cx="5940425" cy="3982720"/>
            <wp:effectExtent l="19050" t="0" r="3175" b="0"/>
            <wp:docPr id="3" name="Рисунок 2" descr="IMG_8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5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D3" w:rsidRPr="00A25FED" w:rsidRDefault="00802FD3"/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A53E33">
        <w:rPr>
          <w:b/>
        </w:rPr>
        <w:t>стоит посетить в городе Исфахане</w:t>
      </w:r>
      <w:r w:rsidRPr="001F26CF">
        <w:rPr>
          <w:b/>
        </w:rPr>
        <w:t>?</w:t>
      </w:r>
    </w:p>
    <w:p w:rsidR="00802FD3" w:rsidRDefault="00802FD3" w:rsidP="00B74980"/>
    <w:p w:rsidR="00802FD3" w:rsidRDefault="00802FD3" w:rsidP="00B74980"/>
    <w:p w:rsidR="00C30671" w:rsidRDefault="00C30671"/>
    <w:p w:rsidR="00480C7C" w:rsidRDefault="00A53E33" w:rsidP="00333A7E">
      <w:pPr>
        <w:jc w:val="center"/>
      </w:pPr>
      <w:r>
        <w:rPr>
          <w:b/>
        </w:rPr>
        <w:t>Сувениры из Исфахана</w:t>
      </w:r>
      <w:proofErr w:type="gramStart"/>
      <w:r w:rsidR="00C82E66">
        <w:rPr>
          <w:b/>
        </w:rPr>
        <w:t xml:space="preserve"> </w:t>
      </w:r>
      <w:r w:rsidR="006B2F5A" w:rsidRPr="00480C7C">
        <w:rPr>
          <w:b/>
        </w:rPr>
        <w:t>:</w:t>
      </w:r>
      <w:proofErr w:type="gramEnd"/>
    </w:p>
    <w:p w:rsidR="007529A4" w:rsidRDefault="007529A4" w:rsidP="007529A4">
      <w:proofErr w:type="spellStart"/>
      <w:r>
        <w:t>Исфаханская</w:t>
      </w:r>
      <w:proofErr w:type="spellEnd"/>
      <w:r>
        <w:t xml:space="preserve"> голубая </w:t>
      </w:r>
      <w:proofErr w:type="gramStart"/>
      <w:r>
        <w:t>эмаль-говорят</w:t>
      </w:r>
      <w:proofErr w:type="gramEnd"/>
      <w:r>
        <w:t>, не царапается</w:t>
      </w:r>
    </w:p>
    <w:p w:rsidR="007529A4" w:rsidRDefault="007529A4" w:rsidP="007529A4">
      <w:proofErr w:type="spellStart"/>
      <w:r>
        <w:t>Особоя</w:t>
      </w:r>
      <w:proofErr w:type="spellEnd"/>
      <w:r>
        <w:t xml:space="preserve"> иранска</w:t>
      </w:r>
      <w:proofErr w:type="gramStart"/>
      <w:r>
        <w:t>я(</w:t>
      </w:r>
      <w:proofErr w:type="gramEnd"/>
      <w:r>
        <w:t xml:space="preserve">персидская)фишка -предметы, </w:t>
      </w:r>
      <w:proofErr w:type="spellStart"/>
      <w:r>
        <w:t>выполненые</w:t>
      </w:r>
      <w:proofErr w:type="spellEnd"/>
      <w:r>
        <w:t xml:space="preserve"> в технике хатам. Огромный выбор настенных </w:t>
      </w:r>
      <w:proofErr w:type="spellStart"/>
      <w:r>
        <w:t>часов</w:t>
      </w:r>
      <w:proofErr w:type="gramStart"/>
      <w:r>
        <w:t>,р</w:t>
      </w:r>
      <w:proofErr w:type="gramEnd"/>
      <w:r>
        <w:t>азличные</w:t>
      </w:r>
      <w:proofErr w:type="spellEnd"/>
      <w:r>
        <w:t xml:space="preserve"> шкатулки, </w:t>
      </w:r>
      <w:proofErr w:type="spellStart"/>
      <w:r>
        <w:t>визитницы</w:t>
      </w:r>
      <w:proofErr w:type="spellEnd"/>
      <w:r>
        <w:t>, подставки для ручек и доски для нард и шахмат</w:t>
      </w:r>
    </w:p>
    <w:p w:rsidR="007529A4" w:rsidRDefault="007529A4" w:rsidP="007529A4">
      <w:r>
        <w:t>Отдельная песня — сладости</w:t>
      </w:r>
    </w:p>
    <w:p w:rsidR="007529A4" w:rsidRDefault="007529A4" w:rsidP="007529A4">
      <w:r>
        <w:t>Также большой выбор фруктовой пастилы. Сахара практически нет, делается пюре и высушивается на солнце в пластинах</w:t>
      </w:r>
    </w:p>
    <w:p w:rsidR="007529A4" w:rsidRDefault="007529A4" w:rsidP="007529A4">
      <w:r>
        <w:t xml:space="preserve">Исфахан славится традиционной печатью на хлопке – </w:t>
      </w:r>
      <w:proofErr w:type="spellStart"/>
      <w:r>
        <w:t>каламкар</w:t>
      </w:r>
      <w:proofErr w:type="spellEnd"/>
      <w:r>
        <w:t>. В этой технике с помощью деревянных штампов на ткань наносятся цветочные, геометрические узоры или арабески</w:t>
      </w:r>
    </w:p>
    <w:p w:rsidR="007529A4" w:rsidRDefault="007529A4" w:rsidP="007529A4">
      <w:r>
        <w:t xml:space="preserve">Также не пропустите </w:t>
      </w:r>
      <w:proofErr w:type="gramStart"/>
      <w:r>
        <w:t>знаменитый</w:t>
      </w:r>
      <w:proofErr w:type="gramEnd"/>
      <w:r>
        <w:t xml:space="preserve"> </w:t>
      </w:r>
      <w:proofErr w:type="spellStart"/>
      <w:r>
        <w:t>гяз</w:t>
      </w:r>
      <w:proofErr w:type="spellEnd"/>
      <w:r>
        <w:t>, нугу с орехами, из Исфахана</w:t>
      </w:r>
    </w:p>
    <w:p w:rsidR="007529A4" w:rsidRDefault="007529A4" w:rsidP="007529A4">
      <w:r>
        <w:t>палантин</w:t>
      </w:r>
    </w:p>
    <w:p w:rsidR="006B2F5A" w:rsidRDefault="007529A4" w:rsidP="007529A4">
      <w:r>
        <w:t>Медная и керамическая посуда</w:t>
      </w:r>
    </w:p>
    <w:p w:rsidR="007529A4" w:rsidRDefault="007529A4" w:rsidP="007529A4">
      <w:r>
        <w:lastRenderedPageBreak/>
        <w:t>Керамика и керамические изделия</w:t>
      </w:r>
    </w:p>
    <w:p w:rsidR="007529A4" w:rsidRPr="00C30671" w:rsidRDefault="007529A4" w:rsidP="007529A4">
      <w:r>
        <w:t>Чайный сервиз</w:t>
      </w:r>
    </w:p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Дальневосточный поход</w:t>
            </w:r>
          </w:p>
          <w:p w:rsidR="007B3B58" w:rsidRPr="007B3B58" w:rsidRDefault="00B5165A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B5165A">
            <w:pPr>
              <w:rPr>
                <w:noProof/>
                <w:lang w:eastAsia="ru-RU"/>
              </w:rPr>
            </w:pPr>
            <w:hyperlink r:id="rId12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B5165A">
            <w:pPr>
              <w:rPr>
                <w:noProof/>
                <w:lang w:eastAsia="ru-RU"/>
              </w:rPr>
            </w:pPr>
            <w:hyperlink r:id="rId13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: </w:t>
      </w:r>
      <w:hyperlink r:id="rId14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8A2"/>
    <w:rsid w:val="00094645"/>
    <w:rsid w:val="001D60BF"/>
    <w:rsid w:val="001F26CF"/>
    <w:rsid w:val="00333A7E"/>
    <w:rsid w:val="00353A0F"/>
    <w:rsid w:val="003B390E"/>
    <w:rsid w:val="00404202"/>
    <w:rsid w:val="00480C7C"/>
    <w:rsid w:val="00497CAF"/>
    <w:rsid w:val="004B101F"/>
    <w:rsid w:val="004F47D4"/>
    <w:rsid w:val="00575862"/>
    <w:rsid w:val="00633FE3"/>
    <w:rsid w:val="0065644E"/>
    <w:rsid w:val="006B2F5A"/>
    <w:rsid w:val="00737245"/>
    <w:rsid w:val="007529A4"/>
    <w:rsid w:val="00797C68"/>
    <w:rsid w:val="007B3B58"/>
    <w:rsid w:val="007E6C27"/>
    <w:rsid w:val="007F7761"/>
    <w:rsid w:val="00802FD3"/>
    <w:rsid w:val="00860386"/>
    <w:rsid w:val="008E3DF5"/>
    <w:rsid w:val="009D6AE8"/>
    <w:rsid w:val="00A25FED"/>
    <w:rsid w:val="00A53E33"/>
    <w:rsid w:val="00A72339"/>
    <w:rsid w:val="00AB494B"/>
    <w:rsid w:val="00AF38A2"/>
    <w:rsid w:val="00B5165A"/>
    <w:rsid w:val="00B74980"/>
    <w:rsid w:val="00C30671"/>
    <w:rsid w:val="00C82E66"/>
    <w:rsid w:val="00D66B10"/>
    <w:rsid w:val="00E2456C"/>
    <w:rsid w:val="00EB36C3"/>
    <w:rsid w:val="00FC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captain-kozlov.ru/prodazha-turkestanski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captain-kozlov.ru/prodazha-belorusskiy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aptain-kozlov.ru/" TargetMode="External"/><Relationship Id="rId11" Type="http://schemas.openxmlformats.org/officeDocument/2006/relationships/hyperlink" Target="http://captain-kozlov.ru/prodazha-knig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instagram.com/captain_kozl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Denis</cp:lastModifiedBy>
  <cp:revision>10</cp:revision>
  <dcterms:created xsi:type="dcterms:W3CDTF">2020-10-27T20:01:00Z</dcterms:created>
  <dcterms:modified xsi:type="dcterms:W3CDTF">2022-11-19T13:41:00Z</dcterms:modified>
</cp:coreProperties>
</file>