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761" w:rsidRPr="00AB494B" w:rsidRDefault="00404202" w:rsidP="00AB494B">
      <w:pPr>
        <w:jc w:val="center"/>
        <w:rPr>
          <w:b/>
        </w:rPr>
      </w:pPr>
      <w:r w:rsidRPr="00AB494B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4315460</wp:posOffset>
            </wp:positionH>
            <wp:positionV relativeFrom="paragraph">
              <wp:posOffset>-179070</wp:posOffset>
            </wp:positionV>
            <wp:extent cx="1282700" cy="1280160"/>
            <wp:effectExtent l="19050" t="0" r="0" b="0"/>
            <wp:wrapSquare wrapText="bothSides"/>
            <wp:docPr id="1" name="Рисунок 0" descr="captain_kozlov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ain_kozlov_log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38A2" w:rsidRPr="00AB494B">
        <w:rPr>
          <w:b/>
        </w:rPr>
        <w:t>Капитан Козлов.</w:t>
      </w:r>
    </w:p>
    <w:p w:rsidR="00AF38A2" w:rsidRDefault="00AF38A2">
      <w:r>
        <w:t>Познавательные путешествия</w:t>
      </w:r>
    </w:p>
    <w:p w:rsidR="00404202" w:rsidRDefault="00404202">
      <w:r>
        <w:t>Не путешествуйте просто так. Познавайте!</w:t>
      </w:r>
    </w:p>
    <w:p w:rsidR="00404202" w:rsidRPr="00C82E66" w:rsidRDefault="00853C4B" w:rsidP="00AB494B">
      <w:pPr>
        <w:jc w:val="right"/>
      </w:pPr>
      <w:hyperlink r:id="rId5" w:history="1">
        <w:r w:rsidR="00404202" w:rsidRPr="00480C7C">
          <w:rPr>
            <w:rStyle w:val="a5"/>
            <w:lang w:val="en-US"/>
          </w:rPr>
          <w:t>http</w:t>
        </w:r>
        <w:r w:rsidR="00404202" w:rsidRPr="00C82E66">
          <w:rPr>
            <w:rStyle w:val="a5"/>
          </w:rPr>
          <w:t>://</w:t>
        </w:r>
        <w:r w:rsidR="00404202" w:rsidRPr="00480C7C">
          <w:rPr>
            <w:rStyle w:val="a5"/>
            <w:lang w:val="en-US"/>
          </w:rPr>
          <w:t>captain</w:t>
        </w:r>
        <w:r w:rsidR="00404202" w:rsidRPr="00C82E66">
          <w:rPr>
            <w:rStyle w:val="a5"/>
          </w:rPr>
          <w:t>-</w:t>
        </w:r>
        <w:r w:rsidR="00404202" w:rsidRPr="00480C7C">
          <w:rPr>
            <w:rStyle w:val="a5"/>
            <w:lang w:val="en-US"/>
          </w:rPr>
          <w:t>kozlov</w:t>
        </w:r>
        <w:r w:rsidR="00404202" w:rsidRPr="00C82E66">
          <w:rPr>
            <w:rStyle w:val="a5"/>
          </w:rPr>
          <w:t>.</w:t>
        </w:r>
        <w:r w:rsidR="00404202" w:rsidRPr="00480C7C">
          <w:rPr>
            <w:rStyle w:val="a5"/>
            <w:lang w:val="en-US"/>
          </w:rPr>
          <w:t>ru</w:t>
        </w:r>
        <w:r w:rsidR="00404202" w:rsidRPr="00C82E66">
          <w:rPr>
            <w:rStyle w:val="a5"/>
          </w:rPr>
          <w:t>/</w:t>
        </w:r>
      </w:hyperlink>
    </w:p>
    <w:p w:rsidR="00404202" w:rsidRDefault="00404202"/>
    <w:p w:rsidR="00AF38A2" w:rsidRPr="00333A7E" w:rsidRDefault="00404202" w:rsidP="00404202">
      <w:pPr>
        <w:jc w:val="center"/>
        <w:rPr>
          <w:b/>
        </w:rPr>
      </w:pPr>
      <w:r w:rsidRPr="00333A7E">
        <w:rPr>
          <w:b/>
        </w:rPr>
        <w:t>Если</w:t>
      </w:r>
      <w:r w:rsidR="00822C80">
        <w:rPr>
          <w:b/>
        </w:rPr>
        <w:t xml:space="preserve"> Вы собираетесь посетить Тегеран</w:t>
      </w:r>
      <w:r w:rsidRPr="00333A7E">
        <w:rPr>
          <w:b/>
        </w:rPr>
        <w:t>, то эта информация для Вас!</w:t>
      </w:r>
    </w:p>
    <w:p w:rsidR="00404202" w:rsidRDefault="00A25FED">
      <w:r>
        <w:t>А Вы знали, что... ?</w:t>
      </w:r>
    </w:p>
    <w:p w:rsidR="00437EA5" w:rsidRPr="00437EA5" w:rsidRDefault="00437EA5">
      <w:pPr>
        <w:rPr>
          <w:rFonts w:ascii="Times New Roman" w:hAnsi="Times New Roman" w:cs="Times New Roman"/>
          <w:i/>
        </w:rPr>
      </w:pPr>
      <w:r w:rsidRPr="00437EA5">
        <w:rPr>
          <w:rFonts w:ascii="Times New Roman" w:hAnsi="Times New Roman" w:cs="Times New Roman"/>
          <w:i/>
          <w:shd w:val="clear" w:color="auto" w:fill="FFFFFF"/>
        </w:rPr>
        <w:t>Столицей Ирана является её крупнейший город Тегеран. Название столицы Ирана означает «теплый склон». В этом городе живет около 12 миллионов человек</w:t>
      </w:r>
    </w:p>
    <w:p w:rsidR="001F26CF" w:rsidRPr="00437EA5" w:rsidRDefault="00822C80">
      <w:pPr>
        <w:rPr>
          <w:rFonts w:ascii="Times New Roman" w:hAnsi="Times New Roman" w:cs="Times New Roman"/>
          <w:i/>
        </w:rPr>
      </w:pPr>
      <w:r w:rsidRPr="00437EA5">
        <w:rPr>
          <w:rFonts w:ascii="Times New Roman" w:hAnsi="Times New Roman" w:cs="Times New Roman"/>
          <w:i/>
        </w:rPr>
        <w:t>Азербайджанский язык является вторым по распространённости в столице Ирана.</w:t>
      </w:r>
    </w:p>
    <w:p w:rsidR="00822C80" w:rsidRPr="00437EA5" w:rsidRDefault="00822C80">
      <w:pPr>
        <w:rPr>
          <w:rFonts w:ascii="Times New Roman" w:hAnsi="Times New Roman" w:cs="Times New Roman"/>
          <w:i/>
        </w:rPr>
      </w:pPr>
      <w:r w:rsidRPr="00437EA5">
        <w:rPr>
          <w:rFonts w:ascii="Times New Roman" w:hAnsi="Times New Roman" w:cs="Times New Roman"/>
          <w:i/>
        </w:rPr>
        <w:t>Тегеран - это один из самых дорогих городов Ближнего Востока. Он уступает только Тель-Авиву, Дубаю и Абу-Даби</w:t>
      </w:r>
    </w:p>
    <w:p w:rsidR="00822C80" w:rsidRPr="00437EA5" w:rsidRDefault="00822C80">
      <w:pPr>
        <w:rPr>
          <w:rFonts w:ascii="Times New Roman" w:hAnsi="Times New Roman" w:cs="Times New Roman"/>
          <w:i/>
        </w:rPr>
      </w:pPr>
      <w:r w:rsidRPr="00437EA5">
        <w:rPr>
          <w:rFonts w:ascii="Times New Roman" w:hAnsi="Times New Roman" w:cs="Times New Roman"/>
          <w:i/>
        </w:rPr>
        <w:t>В 2007 году в Тегеране была возведена телебашня Бордже Милад высота которой достигла 435 м (четвёртая по высоте телебашня в мире)</w:t>
      </w:r>
    </w:p>
    <w:p w:rsidR="00822C80" w:rsidRPr="00437EA5" w:rsidRDefault="00822C80">
      <w:pPr>
        <w:rPr>
          <w:rFonts w:ascii="Times New Roman" w:hAnsi="Times New Roman" w:cs="Times New Roman"/>
          <w:i/>
          <w:shd w:val="clear" w:color="auto" w:fill="FFFFFF"/>
        </w:rPr>
      </w:pPr>
      <w:r w:rsidRPr="00437EA5">
        <w:rPr>
          <w:rFonts w:ascii="Times New Roman" w:hAnsi="Times New Roman" w:cs="Times New Roman"/>
          <w:i/>
          <w:shd w:val="clear" w:color="auto" w:fill="FFFFFF"/>
        </w:rPr>
        <w:t>Тегеран располагается на той же широте, что и Северная Сахара. При этом около 2 месяцев в году в Тегеране лежит снег</w:t>
      </w:r>
    </w:p>
    <w:p w:rsidR="00822C80" w:rsidRPr="00437EA5" w:rsidRDefault="00822C80">
      <w:pPr>
        <w:rPr>
          <w:rFonts w:ascii="Times New Roman" w:hAnsi="Times New Roman" w:cs="Times New Roman"/>
          <w:i/>
          <w:shd w:val="clear" w:color="auto" w:fill="FFFFFF"/>
        </w:rPr>
      </w:pPr>
      <w:r w:rsidRPr="00437EA5">
        <w:rPr>
          <w:rFonts w:ascii="Times New Roman" w:hAnsi="Times New Roman" w:cs="Times New Roman"/>
          <w:i/>
          <w:shd w:val="clear" w:color="auto" w:fill="FFFFFF"/>
        </w:rPr>
        <w:t>Администрация города Тегерана реализует план по озеленению города. По окончанию всех мероприятий в городе будет 15 000 000 новых деревьев</w:t>
      </w:r>
    </w:p>
    <w:p w:rsidR="00822C80" w:rsidRPr="00437EA5" w:rsidRDefault="00822C80">
      <w:pPr>
        <w:rPr>
          <w:rFonts w:ascii="Times New Roman" w:hAnsi="Times New Roman" w:cs="Times New Roman"/>
          <w:i/>
          <w:shd w:val="clear" w:color="auto" w:fill="FFFFFF"/>
        </w:rPr>
      </w:pPr>
      <w:r w:rsidRPr="00437EA5">
        <w:rPr>
          <w:rFonts w:ascii="Times New Roman" w:hAnsi="Times New Roman" w:cs="Times New Roman"/>
          <w:i/>
          <w:shd w:val="clear" w:color="auto" w:fill="FFFFFF"/>
        </w:rPr>
        <w:t>В столице Тегеране на площади Хомейни находится самый большой в Азии базар. Достаточно интересное место, где можно купить все, что угодно. В этом лабиринте из киосков и прилавков можно довольно приятно провести несколько часов, запасаясь всем, что нужно для жизни</w:t>
      </w:r>
    </w:p>
    <w:p w:rsidR="00437EA5" w:rsidRPr="00437EA5" w:rsidRDefault="00437EA5">
      <w:pPr>
        <w:rPr>
          <w:rFonts w:ascii="Times New Roman" w:hAnsi="Times New Roman" w:cs="Times New Roman"/>
          <w:i/>
        </w:rPr>
      </w:pPr>
      <w:r w:rsidRPr="00437EA5">
        <w:rPr>
          <w:rFonts w:ascii="Times New Roman" w:hAnsi="Times New Roman" w:cs="Times New Roman"/>
          <w:i/>
          <w:shd w:val="clear" w:color="auto" w:fill="FFFFFF"/>
        </w:rPr>
        <w:t>Тегеран имеет один из самых высоких уровней загрязнения воздуха в мире</w:t>
      </w:r>
    </w:p>
    <w:p w:rsidR="00802FD3" w:rsidRPr="00437EA5" w:rsidRDefault="00822C80">
      <w:pPr>
        <w:rPr>
          <w:rFonts w:ascii="Times New Roman" w:hAnsi="Times New Roman" w:cs="Times New Roman"/>
          <w:i/>
          <w:shd w:val="clear" w:color="auto" w:fill="FFFFFF"/>
        </w:rPr>
      </w:pPr>
      <w:r w:rsidRPr="00437EA5">
        <w:rPr>
          <w:rFonts w:ascii="Times New Roman" w:hAnsi="Times New Roman" w:cs="Times New Roman"/>
          <w:i/>
          <w:shd w:val="clear" w:color="auto" w:fill="FFFFFF"/>
        </w:rPr>
        <w:t>Иран часто называют Персией. Это и верно, и неверно одновременно. Дело в том, что на берегу Персидского залива есть историческая область Фарс (Парсуаш). Именно там проживали народности, образовавшие империю Ахеменидов в VI веке до н.э., которую называют Персией. Позже греки, а за ними и другие европейские народы перенесли это название на всю страну. До 1935 года Иран официально назывался Персией</w:t>
      </w:r>
    </w:p>
    <w:p w:rsidR="00822C80" w:rsidRPr="00437EA5" w:rsidRDefault="00822C80">
      <w:pPr>
        <w:rPr>
          <w:rFonts w:ascii="Times New Roman" w:hAnsi="Times New Roman" w:cs="Times New Roman"/>
          <w:i/>
          <w:shd w:val="clear" w:color="auto" w:fill="FFFFFF"/>
        </w:rPr>
      </w:pPr>
      <w:r w:rsidRPr="00437EA5">
        <w:rPr>
          <w:rFonts w:ascii="Times New Roman" w:hAnsi="Times New Roman" w:cs="Times New Roman"/>
          <w:i/>
          <w:shd w:val="clear" w:color="auto" w:fill="FFFFFF"/>
        </w:rPr>
        <w:t>История Ирана – одна из древнейших в мире и насчитывает не одно тысячелетие. Первое крупное государство на территории Ирана – Мидийское царство, которое было основано в конце VIII – начале VII века до н.э.</w:t>
      </w:r>
    </w:p>
    <w:p w:rsidR="00822C80" w:rsidRPr="00437EA5" w:rsidRDefault="00822C80">
      <w:pPr>
        <w:rPr>
          <w:rFonts w:ascii="Times New Roman" w:hAnsi="Times New Roman" w:cs="Times New Roman"/>
          <w:i/>
          <w:shd w:val="clear" w:color="auto" w:fill="FFFFFF"/>
        </w:rPr>
      </w:pPr>
      <w:r w:rsidRPr="00437EA5">
        <w:rPr>
          <w:rFonts w:ascii="Times New Roman" w:hAnsi="Times New Roman" w:cs="Times New Roman"/>
          <w:i/>
          <w:shd w:val="clear" w:color="auto" w:fill="FFFFFF"/>
        </w:rPr>
        <w:t>Географическое положение Ирана обусловило разные типы климата. Не всю территорию страны занимает пустыня. Есть здесь районы и с мягким климатом – часть Прикаспийской низменности на северо-востоке страны. А в гористых районах на западе Ирана зимой нередко выпадает снег</w:t>
      </w:r>
    </w:p>
    <w:p w:rsidR="00822C80" w:rsidRPr="00437EA5" w:rsidRDefault="00822C80">
      <w:pPr>
        <w:rPr>
          <w:rFonts w:ascii="Times New Roman" w:hAnsi="Times New Roman" w:cs="Times New Roman"/>
          <w:i/>
          <w:shd w:val="clear" w:color="auto" w:fill="FFFFFF"/>
        </w:rPr>
      </w:pPr>
      <w:r w:rsidRPr="00437EA5">
        <w:rPr>
          <w:rFonts w:ascii="Times New Roman" w:hAnsi="Times New Roman" w:cs="Times New Roman"/>
          <w:i/>
          <w:shd w:val="clear" w:color="auto" w:fill="FFFFFF"/>
        </w:rPr>
        <w:t>Государственный язык Ирана – фарси. Он хоть и похож и внешне, и по звучанию на арабский, но таковым не является. Кстати, таджикский язык – это один из восточных диалектов фарси, в качестве письменности использующий кириллицу</w:t>
      </w:r>
    </w:p>
    <w:p w:rsidR="00822C80" w:rsidRPr="00437EA5" w:rsidRDefault="00822C80">
      <w:pPr>
        <w:rPr>
          <w:rFonts w:ascii="Times New Roman" w:hAnsi="Times New Roman" w:cs="Times New Roman"/>
          <w:i/>
          <w:shd w:val="clear" w:color="auto" w:fill="FFFFFF"/>
        </w:rPr>
      </w:pPr>
      <w:r w:rsidRPr="00437EA5">
        <w:rPr>
          <w:rFonts w:ascii="Times New Roman" w:hAnsi="Times New Roman" w:cs="Times New Roman"/>
          <w:i/>
          <w:shd w:val="clear" w:color="auto" w:fill="FFFFFF"/>
        </w:rPr>
        <w:lastRenderedPageBreak/>
        <w:t>Основное население Ирана – персы (больше половины). Они не арабы, их не стоит путать и ни в коме случае нельзя так называть</w:t>
      </w:r>
    </w:p>
    <w:p w:rsidR="00822C80" w:rsidRPr="00437EA5" w:rsidRDefault="00822C80">
      <w:pPr>
        <w:rPr>
          <w:rFonts w:ascii="Times New Roman" w:hAnsi="Times New Roman" w:cs="Times New Roman"/>
          <w:i/>
          <w:shd w:val="clear" w:color="auto" w:fill="FFFFFF"/>
        </w:rPr>
      </w:pPr>
      <w:r w:rsidRPr="00437EA5">
        <w:rPr>
          <w:rFonts w:ascii="Times New Roman" w:hAnsi="Times New Roman" w:cs="Times New Roman"/>
          <w:i/>
          <w:shd w:val="clear" w:color="auto" w:fill="FFFFFF"/>
        </w:rPr>
        <w:t>Государственной религией Ирана является ислам шиитского толка</w:t>
      </w:r>
    </w:p>
    <w:p w:rsidR="00822C80" w:rsidRPr="00437EA5" w:rsidRDefault="00AB186D">
      <w:pPr>
        <w:rPr>
          <w:rFonts w:ascii="Times New Roman" w:hAnsi="Times New Roman" w:cs="Times New Roman"/>
          <w:i/>
          <w:shd w:val="clear" w:color="auto" w:fill="FFFFFF"/>
        </w:rPr>
      </w:pPr>
      <w:r w:rsidRPr="00437EA5">
        <w:rPr>
          <w:rFonts w:ascii="Times New Roman" w:hAnsi="Times New Roman" w:cs="Times New Roman"/>
          <w:i/>
          <w:shd w:val="clear" w:color="auto" w:fill="FFFFFF"/>
        </w:rPr>
        <w:t>Национальная денежная единица – иранский риал. Но на самом деле в стране имеет хождение и другая денежная единица – иранский туман, который получил большее распространение. Один туман равен десяти риалам. Именно в туманах указаны ценники и ведутся финансовые переговоры, включая торг на рынке</w:t>
      </w:r>
    </w:p>
    <w:p w:rsidR="00AB186D" w:rsidRPr="00437EA5" w:rsidRDefault="00437EA5">
      <w:pPr>
        <w:rPr>
          <w:rFonts w:ascii="Times New Roman" w:hAnsi="Times New Roman" w:cs="Times New Roman"/>
          <w:i/>
          <w:shd w:val="clear" w:color="auto" w:fill="FFFFFF"/>
        </w:rPr>
      </w:pPr>
      <w:r w:rsidRPr="00437EA5">
        <w:rPr>
          <w:rFonts w:ascii="Times New Roman" w:hAnsi="Times New Roman" w:cs="Times New Roman"/>
          <w:i/>
          <w:shd w:val="clear" w:color="auto" w:fill="FFFFFF"/>
        </w:rPr>
        <w:t>Иран – одна из немногих стран мира, где государственная власть находится в руках духовенства</w:t>
      </w:r>
    </w:p>
    <w:p w:rsidR="00437EA5" w:rsidRPr="00437EA5" w:rsidRDefault="00437EA5">
      <w:pPr>
        <w:rPr>
          <w:rFonts w:ascii="Times New Roman" w:hAnsi="Times New Roman" w:cs="Times New Roman"/>
          <w:i/>
          <w:shd w:val="clear" w:color="auto" w:fill="FFFFFF"/>
        </w:rPr>
      </w:pPr>
      <w:r w:rsidRPr="00437EA5">
        <w:rPr>
          <w:rFonts w:ascii="Times New Roman" w:hAnsi="Times New Roman" w:cs="Times New Roman"/>
          <w:i/>
          <w:shd w:val="clear" w:color="auto" w:fill="FFFFFF"/>
        </w:rPr>
        <w:t>Иран – самая безопасная страна в регионе. Военных действий на ее территории не было уже около 30 лет</w:t>
      </w:r>
    </w:p>
    <w:p w:rsidR="00437EA5" w:rsidRPr="00437EA5" w:rsidRDefault="00437EA5">
      <w:pPr>
        <w:rPr>
          <w:rFonts w:ascii="Times New Roman" w:hAnsi="Times New Roman" w:cs="Times New Roman"/>
          <w:i/>
          <w:shd w:val="clear" w:color="auto" w:fill="FFFFFF"/>
        </w:rPr>
      </w:pPr>
      <w:r w:rsidRPr="00437EA5">
        <w:rPr>
          <w:rFonts w:ascii="Times New Roman" w:hAnsi="Times New Roman" w:cs="Times New Roman"/>
          <w:i/>
          <w:shd w:val="clear" w:color="auto" w:fill="FFFFFF"/>
        </w:rPr>
        <w:t>Туристам в Иране приходится нелегко – почти никто из местных жителей не говорит по-английски, а надписи даже в столице нанесены только на языке фарси</w:t>
      </w:r>
    </w:p>
    <w:p w:rsidR="00437EA5" w:rsidRPr="00437EA5" w:rsidRDefault="00437EA5">
      <w:pPr>
        <w:rPr>
          <w:rFonts w:ascii="Times New Roman" w:hAnsi="Times New Roman" w:cs="Times New Roman"/>
          <w:i/>
          <w:shd w:val="clear" w:color="auto" w:fill="FFFFFF"/>
        </w:rPr>
      </w:pPr>
      <w:r w:rsidRPr="00437EA5">
        <w:rPr>
          <w:rFonts w:ascii="Times New Roman" w:hAnsi="Times New Roman" w:cs="Times New Roman"/>
          <w:i/>
          <w:shd w:val="clear" w:color="auto" w:fill="FFFFFF"/>
        </w:rPr>
        <w:t>Иран — древняя Персия, страна, на территории которой расположено невообразимо огромное количество памятников архитектуры и истории. Иран занимает третье место в мире по числу сохранившихся памятников истории и архитектуры, уступая по этому показателю только Египту и Италии</w:t>
      </w:r>
    </w:p>
    <w:p w:rsidR="00437EA5" w:rsidRPr="00437EA5" w:rsidRDefault="00437EA5">
      <w:pPr>
        <w:rPr>
          <w:rFonts w:ascii="Times New Roman" w:hAnsi="Times New Roman" w:cs="Times New Roman"/>
          <w:i/>
          <w:shd w:val="clear" w:color="auto" w:fill="FFFFFF"/>
        </w:rPr>
      </w:pPr>
      <w:r w:rsidRPr="00437EA5">
        <w:rPr>
          <w:rFonts w:ascii="Times New Roman" w:hAnsi="Times New Roman" w:cs="Times New Roman"/>
          <w:i/>
          <w:shd w:val="clear" w:color="auto" w:fill="FFFFFF"/>
        </w:rPr>
        <w:t>В Иране расположено самое большое в мире хранилище сокровищ, полное удивительных вещей. Бесценные изделия размещены в спецхранилище иранского Центробанка в Тегеране, но в отведенные часы туда пускают туристов. Здесь можно увидеть огромный розовый бриллиант, головные уборы шахов, глобус из золота с континентами из драгоценных камней, а также трон, усыпанный бесценными самоцветами</w:t>
      </w:r>
    </w:p>
    <w:p w:rsidR="00437EA5" w:rsidRPr="00437EA5" w:rsidRDefault="00437EA5">
      <w:pPr>
        <w:rPr>
          <w:rFonts w:ascii="Times New Roman" w:hAnsi="Times New Roman" w:cs="Times New Roman"/>
          <w:i/>
          <w:shd w:val="clear" w:color="auto" w:fill="FFFFFF"/>
        </w:rPr>
      </w:pPr>
      <w:r w:rsidRPr="00437EA5">
        <w:rPr>
          <w:rFonts w:ascii="Times New Roman" w:hAnsi="Times New Roman" w:cs="Times New Roman"/>
          <w:i/>
          <w:shd w:val="clear" w:color="auto" w:fill="FFFFFF"/>
        </w:rPr>
        <w:t>Расплатиться картами Visa и MasterCard в Иране не получится. Из-за санкций они заблокированы в этой стране. Поэтому перед поездкой необходимо обменять рубли на наличные евро или доллары</w:t>
      </w:r>
    </w:p>
    <w:p w:rsidR="00437EA5" w:rsidRDefault="00FA2761">
      <w:r>
        <w:rPr>
          <w:noProof/>
          <w:lang w:eastAsia="ru-RU"/>
        </w:rPr>
        <w:lastRenderedPageBreak/>
        <w:drawing>
          <wp:inline distT="0" distB="0" distL="0" distR="0">
            <wp:extent cx="5940425" cy="3982720"/>
            <wp:effectExtent l="19050" t="0" r="3175" b="0"/>
            <wp:docPr id="2" name="Рисунок 1" descr="IMG_7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11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8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FD3" w:rsidRPr="00A25FED" w:rsidRDefault="00802FD3"/>
    <w:p w:rsidR="00404202" w:rsidRPr="001F26CF" w:rsidRDefault="00404202" w:rsidP="001F26CF">
      <w:pPr>
        <w:jc w:val="center"/>
        <w:rPr>
          <w:b/>
        </w:rPr>
      </w:pPr>
      <w:r w:rsidRPr="001F26CF">
        <w:rPr>
          <w:b/>
        </w:rPr>
        <w:t xml:space="preserve">Что непременно </w:t>
      </w:r>
      <w:r w:rsidR="00822C80">
        <w:rPr>
          <w:b/>
        </w:rPr>
        <w:t>стоит посетить в городе Тегеран</w:t>
      </w:r>
      <w:r w:rsidRPr="001F26CF">
        <w:rPr>
          <w:b/>
        </w:rPr>
        <w:t>?</w:t>
      </w:r>
    </w:p>
    <w:p w:rsidR="00802FD3" w:rsidRDefault="00802FD3" w:rsidP="00B74980"/>
    <w:p w:rsidR="00802FD3" w:rsidRDefault="00802FD3" w:rsidP="00B74980"/>
    <w:p w:rsidR="00C30671" w:rsidRDefault="00C30671"/>
    <w:p w:rsidR="00480C7C" w:rsidRDefault="00822C80" w:rsidP="00333A7E">
      <w:pPr>
        <w:jc w:val="center"/>
      </w:pPr>
      <w:r>
        <w:rPr>
          <w:b/>
        </w:rPr>
        <w:t>Сувениры из Тегерана</w:t>
      </w:r>
      <w:r w:rsidR="00C82E66">
        <w:rPr>
          <w:b/>
        </w:rPr>
        <w:t xml:space="preserve"> </w:t>
      </w:r>
      <w:r w:rsidR="006B2F5A" w:rsidRPr="00480C7C">
        <w:rPr>
          <w:b/>
        </w:rPr>
        <w:t>:</w:t>
      </w:r>
    </w:p>
    <w:p w:rsidR="000D3657" w:rsidRDefault="000D3657" w:rsidP="000D3657">
      <w:r>
        <w:t>Серебро, золото, бриллианты... О, этого здесь великое множество, целые рынки ювелирных изделий</w:t>
      </w:r>
    </w:p>
    <w:p w:rsidR="000D3657" w:rsidRDefault="000D3657" w:rsidP="000D3657">
      <w:r>
        <w:t>Персидские ковры, а также сувениры по мотивам персидских ковров, вроде ковриков, сумочек, кошельков, кошелечков</w:t>
      </w:r>
    </w:p>
    <w:p w:rsidR="000D3657" w:rsidRDefault="000D3657" w:rsidP="000D3657">
      <w:r>
        <w:t>Изделия из металла, дерева, слоновой кости, и прочих более диковинных материалов</w:t>
      </w:r>
    </w:p>
    <w:p w:rsidR="000D3657" w:rsidRDefault="000D3657" w:rsidP="000D3657">
      <w:r>
        <w:t>Сувенирная посуда</w:t>
      </w:r>
    </w:p>
    <w:p w:rsidR="000D3657" w:rsidRDefault="000D3657" w:rsidP="000D3657">
      <w:r>
        <w:t>Столовое серебро</w:t>
      </w:r>
    </w:p>
    <w:p w:rsidR="000D3657" w:rsidRDefault="000D3657" w:rsidP="000D3657">
      <w:r>
        <w:t>Самовары "под золото" и прочие чайные принадлежности</w:t>
      </w:r>
    </w:p>
    <w:p w:rsidR="000D3657" w:rsidRDefault="000D3657" w:rsidP="000D3657">
      <w:r>
        <w:t>Персидские сладости</w:t>
      </w:r>
    </w:p>
    <w:p w:rsidR="006B2F5A" w:rsidRDefault="000D3657" w:rsidP="000D3657">
      <w:r>
        <w:t>Книги. Персидские читаются справа налево</w:t>
      </w:r>
    </w:p>
    <w:p w:rsidR="000D3657" w:rsidRDefault="000D3657" w:rsidP="000D3657">
      <w:r w:rsidRPr="000D3657">
        <w:lastRenderedPageBreak/>
        <w:t xml:space="preserve">Учитывая иранскую специфику, возможно неплохим сувениром на память об этой стране может стать военная униформа, флаги, эмблемы и значки вооружённых сил Исламской республики. Всё это добро, включая шляпы, фуражки, кепки, рубашки, мундиры и всевозможную атрибутику, продаётся </w:t>
      </w:r>
    </w:p>
    <w:p w:rsidR="000D3657" w:rsidRDefault="000D3657" w:rsidP="000D3657">
      <w:r>
        <w:t>КОВРЫ. Рисунок на коврах никогда не бывает случайным и таит в себе глубокий смысл. В узелках и красках зашифрованы суры Корана, добрые пожелания, народные пословицы… В центре большинства ковров расположен цветок – символ божественного присутствия в мире. Вокруг него располагается второстепенный узор</w:t>
      </w:r>
    </w:p>
    <w:p w:rsidR="000D3657" w:rsidRDefault="000D3657" w:rsidP="000D3657">
      <w:r>
        <w:t>Женщинам наверняка понравятся набивные скатерти из хлопка разного размера с восточным орнаментом</w:t>
      </w:r>
    </w:p>
    <w:p w:rsidR="000D3657" w:rsidRDefault="000D3657" w:rsidP="000D3657">
      <w:r>
        <w:t>Домашний текстиль. Например килим или наволочка с традиционными узорами</w:t>
      </w:r>
    </w:p>
    <w:p w:rsidR="000D3657" w:rsidRPr="00C30671" w:rsidRDefault="000D3657" w:rsidP="000D3657">
      <w:r>
        <w:t>Керамика и керамические изделия</w:t>
      </w:r>
    </w:p>
    <w:p w:rsidR="007E6C27" w:rsidRPr="00333A7E" w:rsidRDefault="007E6C27" w:rsidP="00333A7E">
      <w:pPr>
        <w:jc w:val="center"/>
        <w:rPr>
          <w:b/>
        </w:rPr>
      </w:pPr>
      <w:r w:rsidRPr="00333A7E">
        <w:rPr>
          <w:b/>
        </w:rPr>
        <w:t>Книги автора из серии "Путешествия. Козлов"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7B3B58" w:rsidRPr="007B3B58" w:rsidTr="007B3B58">
        <w:tc>
          <w:tcPr>
            <w:tcW w:w="3190" w:type="dxa"/>
          </w:tcPr>
          <w:p w:rsidR="007B3B58" w:rsidRPr="007B3B58" w:rsidRDefault="007B3B58">
            <w:r w:rsidRPr="007B3B58">
              <w:rPr>
                <w:noProof/>
                <w:lang w:eastAsia="ru-RU"/>
              </w:rPr>
              <w:drawing>
                <wp:inline distT="0" distB="0" distL="0" distR="0">
                  <wp:extent cx="1590675" cy="2133600"/>
                  <wp:effectExtent l="19050" t="0" r="9525" b="0"/>
                  <wp:docPr id="9" name="Рисунок 8" descr="DalniVostok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lniVostok_small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21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7B3B58" w:rsidRPr="007B3B58" w:rsidRDefault="007B3B58">
            <w:r w:rsidRPr="007B3B58">
              <w:rPr>
                <w:noProof/>
                <w:lang w:eastAsia="ru-RU"/>
              </w:rPr>
              <w:drawing>
                <wp:inline distT="0" distB="0" distL="0" distR="0">
                  <wp:extent cx="1557724" cy="2136039"/>
                  <wp:effectExtent l="19050" t="0" r="4376" b="0"/>
                  <wp:docPr id="10" name="Рисунок 9" descr="PervyBelorussky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vyBelorussky_small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134" cy="2139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7B3B58" w:rsidRPr="007B3B58" w:rsidRDefault="007B3B58">
            <w:r w:rsidRPr="007B3B58">
              <w:rPr>
                <w:noProof/>
                <w:lang w:eastAsia="ru-RU"/>
              </w:rPr>
              <w:drawing>
                <wp:inline distT="0" distB="0" distL="0" distR="0">
                  <wp:extent cx="1590675" cy="2200275"/>
                  <wp:effectExtent l="19050" t="0" r="9525" b="0"/>
                  <wp:docPr id="11" name="Рисунок 10" descr="Turkestan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urkestan_small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220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3B58" w:rsidRPr="007B3B58" w:rsidTr="007B3B58">
        <w:tc>
          <w:tcPr>
            <w:tcW w:w="3190" w:type="dxa"/>
          </w:tcPr>
          <w:p w:rsidR="007B3B58" w:rsidRDefault="007B3B58">
            <w:pPr>
              <w:rPr>
                <w:noProof/>
                <w:lang w:eastAsia="ru-RU"/>
              </w:rPr>
            </w:pPr>
            <w:r w:rsidRPr="007B3B58">
              <w:rPr>
                <w:noProof/>
                <w:lang w:eastAsia="ru-RU"/>
              </w:rPr>
              <w:t>Первый Дальневосточный поход</w:t>
            </w:r>
          </w:p>
          <w:p w:rsidR="007B3B58" w:rsidRPr="007B3B58" w:rsidRDefault="00853C4B">
            <w:pPr>
              <w:rPr>
                <w:noProof/>
                <w:lang w:eastAsia="ru-RU"/>
              </w:rPr>
            </w:pPr>
            <w:hyperlink r:id="rId10" w:history="1">
              <w:r w:rsidR="007B3B58" w:rsidRPr="007B3B58">
                <w:rPr>
                  <w:rStyle w:val="a5"/>
                  <w:noProof/>
                  <w:lang w:eastAsia="ru-RU"/>
                </w:rPr>
                <w:t>Купить книгу</w:t>
              </w:r>
            </w:hyperlink>
          </w:p>
        </w:tc>
        <w:tc>
          <w:tcPr>
            <w:tcW w:w="3190" w:type="dxa"/>
          </w:tcPr>
          <w:p w:rsidR="007B3B58" w:rsidRDefault="007B3B58">
            <w:pPr>
              <w:rPr>
                <w:noProof/>
                <w:lang w:eastAsia="ru-RU"/>
              </w:rPr>
            </w:pPr>
            <w:r w:rsidRPr="007B3B58">
              <w:rPr>
                <w:noProof/>
                <w:lang w:eastAsia="ru-RU"/>
              </w:rPr>
              <w:t>Первый Белорусский поход</w:t>
            </w:r>
          </w:p>
          <w:p w:rsidR="007B3B58" w:rsidRDefault="007B3B58">
            <w:pPr>
              <w:rPr>
                <w:noProof/>
                <w:lang w:eastAsia="ru-RU"/>
              </w:rPr>
            </w:pPr>
          </w:p>
          <w:p w:rsidR="007B3B58" w:rsidRPr="007B3B58" w:rsidRDefault="00853C4B">
            <w:pPr>
              <w:rPr>
                <w:noProof/>
                <w:lang w:eastAsia="ru-RU"/>
              </w:rPr>
            </w:pPr>
            <w:hyperlink r:id="rId11" w:history="1">
              <w:r w:rsidR="007B3B58" w:rsidRPr="007B3B58">
                <w:rPr>
                  <w:rStyle w:val="a5"/>
                  <w:noProof/>
                  <w:lang w:eastAsia="ru-RU"/>
                </w:rPr>
                <w:t>Купить книгу</w:t>
              </w:r>
            </w:hyperlink>
          </w:p>
        </w:tc>
        <w:tc>
          <w:tcPr>
            <w:tcW w:w="3191" w:type="dxa"/>
          </w:tcPr>
          <w:p w:rsidR="007B3B58" w:rsidRDefault="007B3B58">
            <w:pPr>
              <w:rPr>
                <w:noProof/>
                <w:lang w:eastAsia="ru-RU"/>
              </w:rPr>
            </w:pPr>
            <w:r w:rsidRPr="007B3B58">
              <w:rPr>
                <w:noProof/>
                <w:lang w:eastAsia="ru-RU"/>
              </w:rPr>
              <w:t>Туркестанский поход</w:t>
            </w:r>
          </w:p>
          <w:p w:rsidR="007B3B58" w:rsidRDefault="007B3B58">
            <w:pPr>
              <w:rPr>
                <w:noProof/>
                <w:lang w:eastAsia="ru-RU"/>
              </w:rPr>
            </w:pPr>
          </w:p>
          <w:p w:rsidR="007B3B58" w:rsidRPr="007B3B58" w:rsidRDefault="00853C4B">
            <w:pPr>
              <w:rPr>
                <w:noProof/>
                <w:lang w:eastAsia="ru-RU"/>
              </w:rPr>
            </w:pPr>
            <w:hyperlink r:id="rId12" w:history="1">
              <w:r w:rsidR="007B3B58" w:rsidRPr="007B3B58">
                <w:rPr>
                  <w:rStyle w:val="a5"/>
                  <w:noProof/>
                  <w:lang w:eastAsia="ru-RU"/>
                </w:rPr>
                <w:t>Купить книгу</w:t>
              </w:r>
            </w:hyperlink>
          </w:p>
        </w:tc>
      </w:tr>
    </w:tbl>
    <w:p w:rsidR="007E6C27" w:rsidRDefault="007E6C27"/>
    <w:p w:rsidR="003B390E" w:rsidRDefault="003B390E" w:rsidP="00333A7E"/>
    <w:p w:rsidR="003B390E" w:rsidRDefault="003B390E" w:rsidP="00333A7E"/>
    <w:p w:rsidR="00333A7E" w:rsidRDefault="00333A7E" w:rsidP="00333A7E">
      <w:pPr>
        <w:rPr>
          <w:b/>
        </w:rPr>
      </w:pPr>
      <w:r>
        <w:rPr>
          <w:lang w:val="en-US"/>
        </w:rPr>
        <w:t xml:space="preserve">Instagram: </w:t>
      </w:r>
      <w:hyperlink r:id="rId13" w:history="1">
        <w:r w:rsidRPr="00802FD3">
          <w:rPr>
            <w:rStyle w:val="a5"/>
            <w:b/>
            <w:lang w:val="en-US"/>
          </w:rPr>
          <w:t>captain_kozlov.ru</w:t>
        </w:r>
      </w:hyperlink>
    </w:p>
    <w:p w:rsidR="00333A7E" w:rsidRPr="007B3B58" w:rsidRDefault="00333A7E"/>
    <w:sectPr w:rsidR="00333A7E" w:rsidRPr="007B3B58" w:rsidSect="007F7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F38A2"/>
    <w:rsid w:val="000D3657"/>
    <w:rsid w:val="001D60BF"/>
    <w:rsid w:val="001F26CF"/>
    <w:rsid w:val="00333A7E"/>
    <w:rsid w:val="003B390E"/>
    <w:rsid w:val="00404202"/>
    <w:rsid w:val="00437EA5"/>
    <w:rsid w:val="00480C7C"/>
    <w:rsid w:val="00497CAF"/>
    <w:rsid w:val="004B101F"/>
    <w:rsid w:val="004F47D4"/>
    <w:rsid w:val="00575862"/>
    <w:rsid w:val="00633FE3"/>
    <w:rsid w:val="00636B41"/>
    <w:rsid w:val="0065644E"/>
    <w:rsid w:val="006B2F5A"/>
    <w:rsid w:val="00797C68"/>
    <w:rsid w:val="007B3B58"/>
    <w:rsid w:val="007E6C27"/>
    <w:rsid w:val="007F7761"/>
    <w:rsid w:val="00802FD3"/>
    <w:rsid w:val="00822C80"/>
    <w:rsid w:val="008314A8"/>
    <w:rsid w:val="00853C4B"/>
    <w:rsid w:val="00860386"/>
    <w:rsid w:val="009D6AE8"/>
    <w:rsid w:val="00A25FED"/>
    <w:rsid w:val="00A72339"/>
    <w:rsid w:val="00AB186D"/>
    <w:rsid w:val="00AB494B"/>
    <w:rsid w:val="00AF38A2"/>
    <w:rsid w:val="00B74980"/>
    <w:rsid w:val="00C30671"/>
    <w:rsid w:val="00C82E66"/>
    <w:rsid w:val="00E2456C"/>
    <w:rsid w:val="00FA2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20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80C7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B3B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instagram.com/captain_kozlov.r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://captain-kozlov.ru/prodazha-turkestanski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captain-kozlov.ru/prodazha-belorusskiy/" TargetMode="External"/><Relationship Id="rId5" Type="http://schemas.openxmlformats.org/officeDocument/2006/relationships/hyperlink" Target="http://captain-kozlov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captain-kozlov.ru/prodazha-knig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soap</dc:creator>
  <cp:lastModifiedBy>soap</cp:lastModifiedBy>
  <cp:revision>6</cp:revision>
  <dcterms:created xsi:type="dcterms:W3CDTF">2020-10-27T20:01:00Z</dcterms:created>
  <dcterms:modified xsi:type="dcterms:W3CDTF">2020-11-12T22:03:00Z</dcterms:modified>
</cp:coreProperties>
</file>